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22" w:rsidRDefault="00701BB8">
      <w:r>
        <w:rPr>
          <w:rFonts w:hint="eastAsia"/>
        </w:rPr>
        <w:t>入門</w:t>
      </w:r>
      <w:r w:rsidR="00B76C91">
        <w:rPr>
          <w:rFonts w:hint="eastAsia"/>
        </w:rPr>
        <w:t>課題</w:t>
      </w:r>
      <w:r w:rsidR="00E0544C">
        <w:rPr>
          <w:rFonts w:hint="eastAsia"/>
        </w:rPr>
        <w:t>0</w:t>
      </w:r>
      <w:bookmarkStart w:id="0" w:name="_GoBack"/>
      <w:bookmarkEnd w:id="0"/>
      <w:r w:rsidR="00B76C91">
        <w:rPr>
          <w:rFonts w:hint="eastAsia"/>
        </w:rPr>
        <w:t>4</w:t>
      </w:r>
    </w:p>
    <w:p w:rsidR="00B76C91" w:rsidRPr="00B76C91" w:rsidRDefault="00FD64C2" w:rsidP="00B76C91">
      <w:pPr>
        <w:jc w:val="center"/>
        <w:rPr>
          <w:sz w:val="28"/>
          <w:szCs w:val="28"/>
        </w:rPr>
      </w:pPr>
      <w:r>
        <w:rPr>
          <w:rFonts w:hint="eastAsia"/>
          <w:sz w:val="28"/>
          <w:szCs w:val="28"/>
        </w:rPr>
        <w:t>知的所有権について</w:t>
      </w:r>
    </w:p>
    <w:p w:rsidR="00B76C91" w:rsidRDefault="00FD64C2" w:rsidP="00FD64C2">
      <w:pPr>
        <w:ind w:firstLineChars="100" w:firstLine="210"/>
      </w:pPr>
      <w:r w:rsidRPr="00FD64C2">
        <w:rPr>
          <w:rFonts w:hint="eastAsia"/>
        </w:rPr>
        <w:t>知的財産とは、発明、考案、植物の新品種、意匠、著作物その他の人間の創造的活動により生み出されるもの、商標、商号その他事業活動に用いられる商品又は役務を表示するもの及び営業秘密その他の事業活動に有用な技術上又は営業上の情報をいう</w:t>
      </w:r>
    </w:p>
    <w:p w:rsidR="00FD64C2" w:rsidRDefault="00FD64C2" w:rsidP="00B76C91"/>
    <w:p w:rsidR="00964705" w:rsidRPr="00D365D1" w:rsidRDefault="00964705" w:rsidP="00B76C91">
      <w:pPr>
        <w:rPr>
          <w:u w:val="single"/>
        </w:rPr>
      </w:pPr>
      <w:r w:rsidRPr="00D365D1">
        <w:rPr>
          <w:rFonts w:hint="eastAsia"/>
          <w:u w:val="single"/>
        </w:rPr>
        <w:t>著作権と産業財産権</w:t>
      </w:r>
    </w:p>
    <w:p w:rsidR="00FD64C2" w:rsidRDefault="00FD64C2" w:rsidP="00B76C91">
      <w:r>
        <w:rPr>
          <w:rFonts w:hint="eastAsia"/>
        </w:rPr>
        <w:t xml:space="preserve">　知的財産は大きく次の表のように、著作権と産業財産権に分類される。</w:t>
      </w:r>
    </w:p>
    <w:tbl>
      <w:tblPr>
        <w:tblStyle w:val="aa"/>
        <w:tblW w:w="0" w:type="auto"/>
        <w:tblInd w:w="355" w:type="dxa"/>
        <w:tblLook w:val="04A0" w:firstRow="1" w:lastRow="0" w:firstColumn="1" w:lastColumn="0" w:noHBand="0" w:noVBand="1"/>
      </w:tblPr>
      <w:tblGrid>
        <w:gridCol w:w="1800"/>
        <w:gridCol w:w="5580"/>
      </w:tblGrid>
      <w:tr w:rsidR="00FD64C2" w:rsidTr="00807CDE">
        <w:tc>
          <w:tcPr>
            <w:tcW w:w="1800" w:type="dxa"/>
          </w:tcPr>
          <w:p w:rsidR="00FD64C2" w:rsidRDefault="00FD64C2" w:rsidP="00B76C91">
            <w:r>
              <w:rPr>
                <w:rFonts w:hint="eastAsia"/>
              </w:rPr>
              <w:t>著作権</w:t>
            </w:r>
          </w:p>
        </w:tc>
        <w:tc>
          <w:tcPr>
            <w:tcW w:w="5580" w:type="dxa"/>
          </w:tcPr>
          <w:p w:rsidR="00FD64C2" w:rsidRDefault="00FD64C2" w:rsidP="00B76C91">
            <w:r w:rsidRPr="00FD64C2">
              <w:rPr>
                <w:rFonts w:hint="eastAsia"/>
              </w:rPr>
              <w:t>文芸、学術、美術、音楽などのジャンルの文化的な創作物は著作物であり、それらを保護の対象とする「著作権」がある。著作権は、その対象が創作された時点で自動的に発生する。</w:t>
            </w:r>
          </w:p>
        </w:tc>
      </w:tr>
      <w:tr w:rsidR="00FD64C2" w:rsidTr="00807CDE">
        <w:tc>
          <w:tcPr>
            <w:tcW w:w="1800" w:type="dxa"/>
          </w:tcPr>
          <w:p w:rsidR="00FD64C2" w:rsidRDefault="00FD64C2" w:rsidP="00B76C91">
            <w:r>
              <w:rPr>
                <w:rFonts w:hint="eastAsia"/>
              </w:rPr>
              <w:t>産業財産権</w:t>
            </w:r>
          </w:p>
        </w:tc>
        <w:tc>
          <w:tcPr>
            <w:tcW w:w="5580" w:type="dxa"/>
          </w:tcPr>
          <w:p w:rsidR="00FD64C2" w:rsidRDefault="00964705" w:rsidP="00B76C91">
            <w:r w:rsidRPr="00964705">
              <w:rPr>
                <w:rFonts w:hint="eastAsia"/>
              </w:rPr>
              <w:t>産業財産権は、新しい技術、新しいデザイン、ネーミングやロゴマークなどについて独占権を与え産業の発展を図ることを目的にしている。産業財産権等は、登録しなければ権利が発生しない。</w:t>
            </w:r>
          </w:p>
        </w:tc>
      </w:tr>
    </w:tbl>
    <w:p w:rsidR="00FD64C2" w:rsidRDefault="00FD64C2" w:rsidP="00B76C91"/>
    <w:p w:rsidR="00B76C91" w:rsidRPr="00D365D1" w:rsidRDefault="00964705">
      <w:pPr>
        <w:rPr>
          <w:u w:val="single"/>
        </w:rPr>
      </w:pPr>
      <w:r w:rsidRPr="00D365D1">
        <w:rPr>
          <w:rFonts w:hint="eastAsia"/>
          <w:u w:val="single"/>
        </w:rPr>
        <w:t>産業財産権の種類</w:t>
      </w:r>
    </w:p>
    <w:p w:rsidR="00964705" w:rsidRDefault="00964705" w:rsidP="00964705"/>
    <w:p w:rsidR="00964705" w:rsidRPr="00964705" w:rsidRDefault="00964705" w:rsidP="00964705">
      <w:pPr>
        <w:pStyle w:val="a3"/>
        <w:numPr>
          <w:ilvl w:val="0"/>
          <w:numId w:val="6"/>
        </w:numPr>
        <w:spacing w:line="360" w:lineRule="auto"/>
        <w:ind w:leftChars="0"/>
      </w:pPr>
      <w:r w:rsidRPr="00964705">
        <w:t>製品の発明に対する特許権</w:t>
      </w:r>
    </w:p>
    <w:p w:rsidR="00964705" w:rsidRPr="00964705" w:rsidRDefault="00964705" w:rsidP="00964705">
      <w:pPr>
        <w:pStyle w:val="a3"/>
        <w:numPr>
          <w:ilvl w:val="0"/>
          <w:numId w:val="6"/>
        </w:numPr>
        <w:spacing w:line="360" w:lineRule="auto"/>
        <w:ind w:leftChars="0"/>
      </w:pPr>
      <w:r w:rsidRPr="00964705">
        <w:t>製品の形状や構造などについての考案に対する実用新案権</w:t>
      </w:r>
    </w:p>
    <w:p w:rsidR="00964705" w:rsidRPr="00964705" w:rsidRDefault="00964705" w:rsidP="00964705">
      <w:pPr>
        <w:pStyle w:val="a3"/>
        <w:numPr>
          <w:ilvl w:val="0"/>
          <w:numId w:val="6"/>
        </w:numPr>
        <w:spacing w:line="360" w:lineRule="auto"/>
        <w:ind w:leftChars="0"/>
      </w:pPr>
      <w:r w:rsidRPr="00964705">
        <w:t>製品のデザインに対する意匠権</w:t>
      </w:r>
    </w:p>
    <w:p w:rsidR="00964705" w:rsidRPr="00964705" w:rsidRDefault="00964705" w:rsidP="00964705">
      <w:pPr>
        <w:pStyle w:val="a3"/>
        <w:numPr>
          <w:ilvl w:val="0"/>
          <w:numId w:val="6"/>
        </w:numPr>
        <w:spacing w:line="360" w:lineRule="auto"/>
        <w:ind w:leftChars="0"/>
      </w:pPr>
      <w:r w:rsidRPr="00964705">
        <w:t>製品やサービスの名前、マークに対する商標権</w:t>
      </w:r>
    </w:p>
    <w:p w:rsidR="00964705" w:rsidRPr="00964705" w:rsidRDefault="00964705">
      <w:pPr>
        <w:rPr>
          <w:u w:val="single"/>
        </w:rPr>
      </w:pPr>
    </w:p>
    <w:sectPr w:rsidR="00964705" w:rsidRPr="009647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FF9" w:rsidRDefault="005F6FF9" w:rsidP="005F6FF9">
      <w:r>
        <w:separator/>
      </w:r>
    </w:p>
  </w:endnote>
  <w:endnote w:type="continuationSeparator" w:id="0">
    <w:p w:rsidR="005F6FF9" w:rsidRDefault="005F6FF9" w:rsidP="005F6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FF9" w:rsidRDefault="005F6FF9" w:rsidP="005F6FF9">
      <w:r>
        <w:separator/>
      </w:r>
    </w:p>
  </w:footnote>
  <w:footnote w:type="continuationSeparator" w:id="0">
    <w:p w:rsidR="005F6FF9" w:rsidRDefault="005F6FF9" w:rsidP="005F6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93AF7"/>
    <w:multiLevelType w:val="hybridMultilevel"/>
    <w:tmpl w:val="8BBE5A9E"/>
    <w:lvl w:ilvl="0" w:tplc="517EBA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5A16A2"/>
    <w:multiLevelType w:val="hybridMultilevel"/>
    <w:tmpl w:val="DD1C35AE"/>
    <w:lvl w:ilvl="0" w:tplc="A61AE1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177EA0"/>
    <w:multiLevelType w:val="hybridMultilevel"/>
    <w:tmpl w:val="A126BD60"/>
    <w:lvl w:ilvl="0" w:tplc="517EBA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502F27"/>
    <w:multiLevelType w:val="hybridMultilevel"/>
    <w:tmpl w:val="00CE47D2"/>
    <w:lvl w:ilvl="0" w:tplc="64BC1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642173"/>
    <w:multiLevelType w:val="hybridMultilevel"/>
    <w:tmpl w:val="D9A64A36"/>
    <w:lvl w:ilvl="0" w:tplc="BC28F1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8B62FDE"/>
    <w:multiLevelType w:val="hybridMultilevel"/>
    <w:tmpl w:val="1F44D5CE"/>
    <w:lvl w:ilvl="0" w:tplc="BC28F1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EDA"/>
    <w:rsid w:val="000A5822"/>
    <w:rsid w:val="005F6FF9"/>
    <w:rsid w:val="00701BB8"/>
    <w:rsid w:val="00807CDE"/>
    <w:rsid w:val="008C1EDA"/>
    <w:rsid w:val="00964705"/>
    <w:rsid w:val="009C4CC8"/>
    <w:rsid w:val="00AA402F"/>
    <w:rsid w:val="00B76C91"/>
    <w:rsid w:val="00D365D1"/>
    <w:rsid w:val="00E0544C"/>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A828D862-0EEA-40E0-9299-E9FE0801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6C91"/>
    <w:pPr>
      <w:ind w:leftChars="400" w:left="840"/>
    </w:pPr>
  </w:style>
  <w:style w:type="paragraph" w:styleId="a4">
    <w:name w:val="header"/>
    <w:basedOn w:val="a"/>
    <w:link w:val="a5"/>
    <w:uiPriority w:val="99"/>
    <w:unhideWhenUsed/>
    <w:rsid w:val="005F6FF9"/>
    <w:pPr>
      <w:tabs>
        <w:tab w:val="center" w:pos="4252"/>
        <w:tab w:val="right" w:pos="8504"/>
      </w:tabs>
      <w:snapToGrid w:val="0"/>
    </w:pPr>
  </w:style>
  <w:style w:type="character" w:customStyle="1" w:styleId="a5">
    <w:name w:val="ヘッダー (文字)"/>
    <w:basedOn w:val="a0"/>
    <w:link w:val="a4"/>
    <w:uiPriority w:val="99"/>
    <w:rsid w:val="005F6FF9"/>
  </w:style>
  <w:style w:type="paragraph" w:styleId="a6">
    <w:name w:val="footer"/>
    <w:basedOn w:val="a"/>
    <w:link w:val="a7"/>
    <w:uiPriority w:val="99"/>
    <w:unhideWhenUsed/>
    <w:rsid w:val="005F6FF9"/>
    <w:pPr>
      <w:tabs>
        <w:tab w:val="center" w:pos="4252"/>
        <w:tab w:val="right" w:pos="8504"/>
      </w:tabs>
      <w:snapToGrid w:val="0"/>
    </w:pPr>
  </w:style>
  <w:style w:type="character" w:customStyle="1" w:styleId="a7">
    <w:name w:val="フッター (文字)"/>
    <w:basedOn w:val="a0"/>
    <w:link w:val="a6"/>
    <w:uiPriority w:val="99"/>
    <w:rsid w:val="005F6FF9"/>
  </w:style>
  <w:style w:type="paragraph" w:styleId="a8">
    <w:name w:val="Balloon Text"/>
    <w:basedOn w:val="a"/>
    <w:link w:val="a9"/>
    <w:uiPriority w:val="99"/>
    <w:semiHidden/>
    <w:unhideWhenUsed/>
    <w:rsid w:val="00701B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1BB8"/>
    <w:rPr>
      <w:rFonts w:asciiTheme="majorHAnsi" w:eastAsiaTheme="majorEastAsia" w:hAnsiTheme="majorHAnsi" w:cstheme="majorBidi"/>
      <w:sz w:val="18"/>
      <w:szCs w:val="18"/>
    </w:rPr>
  </w:style>
  <w:style w:type="table" w:styleId="aa">
    <w:name w:val="Table Grid"/>
    <w:basedOn w:val="a1"/>
    <w:uiPriority w:val="39"/>
    <w:rsid w:val="00FD6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Ota</dc:creator>
  <cp:keywords/>
  <dc:description/>
  <cp:lastModifiedBy>gohome8</cp:lastModifiedBy>
  <cp:revision>10</cp:revision>
  <cp:lastPrinted>2020-06-15T21:43:00Z</cp:lastPrinted>
  <dcterms:created xsi:type="dcterms:W3CDTF">2019-06-18T19:45:00Z</dcterms:created>
  <dcterms:modified xsi:type="dcterms:W3CDTF">2021-04-11T05:37:00Z</dcterms:modified>
</cp:coreProperties>
</file>